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DD" w:rsidRDefault="000F78DD" w:rsidP="000F78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800040"/>
          <w:sz w:val="27"/>
          <w:szCs w:val="27"/>
        </w:rPr>
        <w:t xml:space="preserve">Информация для </w:t>
      </w:r>
      <w:proofErr w:type="gramStart"/>
      <w:r>
        <w:rPr>
          <w:rStyle w:val="a4"/>
          <w:rFonts w:ascii="Verdana" w:hAnsi="Verdana"/>
          <w:color w:val="800040"/>
          <w:sz w:val="27"/>
          <w:szCs w:val="27"/>
        </w:rPr>
        <w:t>родителей</w:t>
      </w:r>
      <w:proofErr w:type="gramEnd"/>
      <w:r>
        <w:rPr>
          <w:rStyle w:val="a4"/>
          <w:rFonts w:ascii="Verdana" w:hAnsi="Verdana"/>
          <w:color w:val="800040"/>
          <w:sz w:val="27"/>
          <w:szCs w:val="27"/>
        </w:rPr>
        <w:t xml:space="preserve"> будущих первоклассников</w:t>
      </w:r>
    </w:p>
    <w:p w:rsidR="000F78DD" w:rsidRDefault="000F78DD" w:rsidP="000F78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  В первый класс принимаются дети, достигшие к 1 сентября текущего года возраста 6 лет и 6 месяцев, независимо от уровня их подготовки, при отсутствии противопоказаний по состоянию здоровья, но не позже достижения ими возраста 8 лет. </w:t>
      </w:r>
    </w:p>
    <w:p w:rsidR="000F78DD" w:rsidRDefault="000F78DD" w:rsidP="000F78D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 С разрешения Учредителя школа вправе принять обучающегося в первый класс в более раннем возрасте (если ребенок на 1 сентября не достиг возраста 6 лет 6 месяцев) или более позднем возрасте (если ребенку на 1 сентября более 8 лет). </w:t>
      </w:r>
    </w:p>
    <w:p w:rsidR="000F78DD" w:rsidRDefault="000F78DD" w:rsidP="000F78D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 Учредителем школы является Южное управление Министерства образования и науки Самарской области. Для решения вопросов, связанных с возрастом ребенка, родители (законные представители) обращаются в Южное управление Министерства образования и науки Самарской области по адресу: 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gramStart"/>
      <w:r>
        <w:rPr>
          <w:rFonts w:ascii="Verdana" w:hAnsi="Verdana"/>
          <w:color w:val="000000"/>
          <w:sz w:val="20"/>
          <w:szCs w:val="20"/>
        </w:rPr>
        <w:t>Большая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Глушица, ул. Зелёная, д.9, телефон: 2-13-09.</w:t>
      </w:r>
    </w:p>
    <w:p w:rsidR="000F78DD" w:rsidRDefault="000F78DD" w:rsidP="000F78D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 Заявления в 1 класс родители (законные представители) детей могут подать, не только лично обратившись в общеобразовательную организацию, но и самостоятельно в электронной форме посредством государственной информационной системы Самарской области «Автоматизированная система управления регионально</w:t>
      </w:r>
      <w:r>
        <w:rPr>
          <w:rFonts w:ascii="Verdana" w:hAnsi="Verdana"/>
          <w:color w:val="000000"/>
          <w:sz w:val="20"/>
          <w:szCs w:val="20"/>
        </w:rPr>
        <w:t xml:space="preserve">й системой образования» (далее </w:t>
      </w:r>
      <w:r>
        <w:rPr>
          <w:rFonts w:ascii="Verdana" w:hAnsi="Verdana"/>
          <w:color w:val="000000"/>
          <w:sz w:val="20"/>
          <w:szCs w:val="20"/>
        </w:rPr>
        <w:t xml:space="preserve"> АСУ РСО) по адресу в сети Интернет:</w:t>
      </w:r>
      <w:r>
        <w:rPr>
          <w:rFonts w:ascii="Verdana" w:hAnsi="Verdana"/>
          <w:color w:val="000000"/>
          <w:sz w:val="28"/>
          <w:szCs w:val="28"/>
        </w:rPr>
        <w:t> </w:t>
      </w:r>
      <w:hyperlink r:id="rId5" w:history="1"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  <w:lang w:val="en-US"/>
          </w:rPr>
          <w:t>http</w:t>
        </w:r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</w:rPr>
          <w:t>://</w:t>
        </w:r>
        <w:proofErr w:type="spellStart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  <w:lang w:val="en-US"/>
          </w:rPr>
          <w:t>es</w:t>
        </w:r>
        <w:proofErr w:type="spellEnd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</w:rPr>
          <w:t>.</w:t>
        </w:r>
        <w:proofErr w:type="spellStart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  <w:lang w:val="en-US"/>
          </w:rPr>
          <w:t>asurso</w:t>
        </w:r>
        <w:proofErr w:type="spellEnd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</w:rPr>
          <w:t>.</w:t>
        </w:r>
        <w:proofErr w:type="spellStart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  <w:lang w:val="en-US"/>
          </w:rPr>
          <w:t>ru</w:t>
        </w:r>
        <w:proofErr w:type="spellEnd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</w:rPr>
          <w:t>/</w:t>
        </w:r>
      </w:hyperlink>
      <w:r>
        <w:rPr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i/>
          <w:iCs/>
          <w:color w:val="000000"/>
          <w:sz w:val="20"/>
          <w:szCs w:val="20"/>
        </w:rPr>
        <w:t>Портал образовательных услуг).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Для получения доступа к электронным формам обращений в 1 классы государственных и муниципальных школ Самарской области гражданам обязательно необходимо заблаговременно до даты начала приема заявлений пройти процедуру личной регистрации на сайте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28"/>
          <w:szCs w:val="28"/>
          <w:lang w:val="en-US"/>
        </w:rPr>
        <w:fldChar w:fldCharType="begin"/>
      </w:r>
      <w:r w:rsidRPr="000F78DD">
        <w:rPr>
          <w:rFonts w:ascii="Verdana" w:hAnsi="Verdana"/>
          <w:color w:val="000000"/>
          <w:sz w:val="28"/>
          <w:szCs w:val="28"/>
        </w:rPr>
        <w:instrText xml:space="preserve"> </w:instrText>
      </w:r>
      <w:r>
        <w:rPr>
          <w:rFonts w:ascii="Verdana" w:hAnsi="Verdana"/>
          <w:color w:val="000000"/>
          <w:sz w:val="28"/>
          <w:szCs w:val="28"/>
          <w:lang w:val="en-US"/>
        </w:rPr>
        <w:instrText>HYPERLINK</w:instrText>
      </w:r>
      <w:r w:rsidRPr="000F78DD">
        <w:rPr>
          <w:rFonts w:ascii="Verdana" w:hAnsi="Verdana"/>
          <w:color w:val="000000"/>
          <w:sz w:val="28"/>
          <w:szCs w:val="28"/>
        </w:rPr>
        <w:instrText xml:space="preserve"> "</w:instrText>
      </w:r>
      <w:r>
        <w:rPr>
          <w:rFonts w:ascii="Verdana" w:hAnsi="Verdana"/>
          <w:color w:val="000000"/>
          <w:sz w:val="28"/>
          <w:szCs w:val="28"/>
          <w:lang w:val="en-US"/>
        </w:rPr>
        <w:instrText>https</w:instrText>
      </w:r>
      <w:r w:rsidRPr="000F78DD">
        <w:rPr>
          <w:rFonts w:ascii="Verdana" w:hAnsi="Verdana"/>
          <w:color w:val="000000"/>
          <w:sz w:val="28"/>
          <w:szCs w:val="28"/>
        </w:rPr>
        <w:instrText>://</w:instrText>
      </w:r>
      <w:r>
        <w:rPr>
          <w:rFonts w:ascii="Verdana" w:hAnsi="Verdana"/>
          <w:color w:val="000000"/>
          <w:sz w:val="28"/>
          <w:szCs w:val="28"/>
          <w:lang w:val="en-US"/>
        </w:rPr>
        <w:instrText>gosuslugi</w:instrText>
      </w:r>
      <w:r w:rsidRPr="000F78DD">
        <w:rPr>
          <w:rFonts w:ascii="Verdana" w:hAnsi="Verdana"/>
          <w:color w:val="000000"/>
          <w:sz w:val="28"/>
          <w:szCs w:val="28"/>
        </w:rPr>
        <w:instrText>.</w:instrText>
      </w:r>
      <w:r>
        <w:rPr>
          <w:rFonts w:ascii="Verdana" w:hAnsi="Verdana"/>
          <w:color w:val="000000"/>
          <w:sz w:val="28"/>
          <w:szCs w:val="28"/>
          <w:lang w:val="en-US"/>
        </w:rPr>
        <w:instrText>ru</w:instrText>
      </w:r>
      <w:r w:rsidRPr="000F78DD">
        <w:rPr>
          <w:rFonts w:ascii="Verdana" w:hAnsi="Verdana"/>
          <w:color w:val="000000"/>
          <w:sz w:val="28"/>
          <w:szCs w:val="28"/>
        </w:rPr>
        <w:instrText xml:space="preserve">/" </w:instrText>
      </w:r>
      <w:r>
        <w:rPr>
          <w:rFonts w:ascii="Verdana" w:hAnsi="Verdana"/>
          <w:color w:val="000000"/>
          <w:sz w:val="28"/>
          <w:szCs w:val="28"/>
          <w:lang w:val="en-US"/>
        </w:rPr>
        <w:fldChar w:fldCharType="separate"/>
      </w:r>
      <w:r>
        <w:rPr>
          <w:rStyle w:val="a5"/>
          <w:rFonts w:ascii="Verdana" w:hAnsi="Verdana"/>
          <w:b/>
          <w:bCs/>
          <w:color w:val="6078AC"/>
          <w:sz w:val="20"/>
          <w:szCs w:val="20"/>
          <w:lang w:val="en-US"/>
        </w:rPr>
        <w:t>https</w:t>
      </w:r>
      <w:r>
        <w:rPr>
          <w:rStyle w:val="a5"/>
          <w:rFonts w:ascii="Verdana" w:hAnsi="Verdana"/>
          <w:b/>
          <w:bCs/>
          <w:color w:val="6078AC"/>
          <w:sz w:val="20"/>
          <w:szCs w:val="20"/>
        </w:rPr>
        <w:t>://</w:t>
      </w:r>
      <w:r>
        <w:rPr>
          <w:rStyle w:val="a5"/>
          <w:rFonts w:ascii="Verdana" w:hAnsi="Verdana"/>
          <w:b/>
          <w:bCs/>
          <w:color w:val="6078AC"/>
          <w:sz w:val="20"/>
          <w:szCs w:val="20"/>
          <w:lang w:val="en-US"/>
        </w:rPr>
        <w:t>gosuslugi</w:t>
      </w:r>
      <w:r>
        <w:rPr>
          <w:rStyle w:val="a5"/>
          <w:rFonts w:ascii="Verdana" w:hAnsi="Verdana"/>
          <w:b/>
          <w:bCs/>
          <w:color w:val="6078AC"/>
          <w:sz w:val="20"/>
          <w:szCs w:val="20"/>
        </w:rPr>
        <w:t>.</w:t>
      </w:r>
      <w:r>
        <w:rPr>
          <w:rStyle w:val="a5"/>
          <w:rFonts w:ascii="Verdana" w:hAnsi="Verdana"/>
          <w:b/>
          <w:bCs/>
          <w:color w:val="6078AC"/>
          <w:sz w:val="20"/>
          <w:szCs w:val="20"/>
          <w:lang w:val="en-US"/>
        </w:rPr>
        <w:t>ru</w:t>
      </w:r>
      <w:r>
        <w:rPr>
          <w:rFonts w:ascii="Verdana" w:hAnsi="Verdana"/>
          <w:color w:val="000000"/>
          <w:sz w:val="28"/>
          <w:szCs w:val="28"/>
          <w:lang w:val="en-US"/>
        </w:rPr>
        <w:fldChar w:fldCharType="end"/>
      </w:r>
      <w:r>
        <w:rPr>
          <w:rFonts w:ascii="Verdana" w:hAnsi="Verdana"/>
          <w:color w:val="000000"/>
          <w:sz w:val="28"/>
          <w:szCs w:val="28"/>
          <w:lang w:val="en-US"/>
        </w:rPr>
        <w:t> </w:t>
      </w:r>
      <w:r>
        <w:rPr>
          <w:rFonts w:ascii="Verdana" w:hAnsi="Verdana"/>
          <w:color w:val="000000"/>
          <w:sz w:val="20"/>
          <w:szCs w:val="20"/>
        </w:rPr>
        <w:t>или</w:t>
      </w:r>
      <w:r>
        <w:rPr>
          <w:rFonts w:ascii="Verdana" w:hAnsi="Verdana"/>
          <w:color w:val="000000"/>
          <w:sz w:val="28"/>
          <w:szCs w:val="28"/>
        </w:rPr>
        <w:t> </w:t>
      </w:r>
      <w:hyperlink r:id="rId6" w:history="1"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</w:rPr>
          <w:t>https://esia.gosuslugi.ru/registration/</w:t>
        </w:r>
      </w:hyperlink>
      <w:r>
        <w:rPr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0"/>
          <w:szCs w:val="20"/>
        </w:rPr>
        <w:t>с использованием своего номера СНИЛС и получить </w:t>
      </w:r>
      <w:r>
        <w:rPr>
          <w:rFonts w:ascii="Verdana" w:hAnsi="Verdana"/>
          <w:b/>
          <w:bCs/>
          <w:color w:val="000000"/>
          <w:sz w:val="20"/>
          <w:szCs w:val="20"/>
        </w:rPr>
        <w:t>подтвержденную</w:t>
      </w:r>
      <w:r>
        <w:rPr>
          <w:rFonts w:ascii="Verdana" w:hAnsi="Verdana"/>
          <w:color w:val="000000"/>
          <w:sz w:val="20"/>
          <w:szCs w:val="20"/>
        </w:rPr>
        <w:t> учетную запись в ЕСИА.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Подробнее с процедурой регистрации можно ознакомиться, перейдя по ссылке -</w:t>
      </w:r>
      <w:r>
        <w:rPr>
          <w:rFonts w:ascii="Verdana" w:hAnsi="Verdana"/>
          <w:color w:val="000000"/>
          <w:sz w:val="28"/>
          <w:szCs w:val="28"/>
        </w:rPr>
        <w:t> </w:t>
      </w:r>
      <w:hyperlink r:id="rId7" w:history="1"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</w:rPr>
          <w:t>http://vsegosuslugi.ru/registraciya-na-saite-gosuslugi/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Процедура приема в 1 классы будет проходить в несколько этапов: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1 этап – с даты и времени начала приема заявлений (по графику) по 29 июня 2020 г.</w:t>
      </w:r>
      <w:r>
        <w:rPr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0"/>
          <w:szCs w:val="20"/>
        </w:rPr>
        <w:t>– для детей, проживающих на закрепленной за общеобразовательной организацией территорией и детей, посещающих структурное подразделение (филиал) общеобразовательной организации – детский сад (порядок приема закрепляется в правилах приема конкретной школы).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Один из родителей (законных представителей) ребенка подает электронное обращение путем заполнения соответствующих сведений по адресу в сети Интернет:</w:t>
      </w:r>
      <w:r>
        <w:rPr>
          <w:rFonts w:ascii="Verdana" w:hAnsi="Verdana"/>
          <w:color w:val="000000"/>
          <w:sz w:val="28"/>
          <w:szCs w:val="28"/>
        </w:rPr>
        <w:t> </w:t>
      </w:r>
      <w:hyperlink r:id="rId8" w:history="1"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  <w:lang w:val="en-US"/>
          </w:rPr>
          <w:t>https</w:t>
        </w:r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</w:rPr>
          <w:t>://</w:t>
        </w:r>
        <w:proofErr w:type="spellStart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  <w:lang w:val="en-US"/>
          </w:rPr>
          <w:t>es</w:t>
        </w:r>
        <w:proofErr w:type="spellEnd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</w:rPr>
          <w:t>.</w:t>
        </w:r>
        <w:proofErr w:type="spellStart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  <w:lang w:val="en-US"/>
          </w:rPr>
          <w:t>asurso</w:t>
        </w:r>
        <w:proofErr w:type="spellEnd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</w:rPr>
          <w:t>.</w:t>
        </w:r>
        <w:proofErr w:type="spellStart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  <w:lang w:val="en-US"/>
          </w:rPr>
          <w:t>ru</w:t>
        </w:r>
        <w:proofErr w:type="spellEnd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</w:rPr>
          <w:t>/</w:t>
        </w:r>
      </w:hyperlink>
      <w:r>
        <w:rPr>
          <w:rFonts w:ascii="Verdana" w:hAnsi="Verdana"/>
          <w:color w:val="000000"/>
          <w:sz w:val="28"/>
          <w:szCs w:val="28"/>
        </w:rPr>
        <w:t>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Перед заполнением родитель (законный представитель) должен пройти авторизацию в ЕСИА, выбрать муниципальный район или городской округ, где находится выбранная им общеобразовательная организация, заполнить форму, дать согласие (ставится галочка) на обработку своих персональных данных и своего ребенка, в отношении которого подается обращение.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Далее заявитель - родитель (законный представитель) вносит в электронную форму обращения данные о себе, о ребенке, в отношении которого регистрируется электронное обращение, данные о регистрации ребенка по месту жительства (месту пребывания), указывает одну общеобразовательную организацию из перечня, в которую регистрируется электронное обращение, параллель классов (1 класс), вид общеобразовательной программы – основная общеобразовательная или адаптированная, заполняет проверочное слово и регистрирует электронное обращение.</w:t>
      </w:r>
      <w:proofErr w:type="gramEnd"/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После заполнения и регистрации электронного обращения родитель (законный представитель) получает регистрационный номер и время регистрации электронного обращения, по которому он сможет самостоятельно получать информацию о статусе его обращения в АСУ РСО в сети Интернет по адресу:</w:t>
      </w:r>
      <w:r>
        <w:rPr>
          <w:rFonts w:ascii="Verdana" w:hAnsi="Verdana"/>
          <w:color w:val="000000"/>
          <w:sz w:val="28"/>
          <w:szCs w:val="28"/>
        </w:rPr>
        <w:t> </w:t>
      </w:r>
      <w:hyperlink r:id="rId9" w:history="1"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  <w:lang w:val="en-US"/>
          </w:rPr>
          <w:t>https</w:t>
        </w:r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</w:rPr>
          <w:t>://</w:t>
        </w:r>
        <w:proofErr w:type="spellStart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  <w:lang w:val="en-US"/>
          </w:rPr>
          <w:t>es</w:t>
        </w:r>
        <w:proofErr w:type="spellEnd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</w:rPr>
          <w:t>.</w:t>
        </w:r>
        <w:proofErr w:type="spellStart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  <w:lang w:val="en-US"/>
          </w:rPr>
          <w:t>asurso</w:t>
        </w:r>
        <w:proofErr w:type="spellEnd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</w:rPr>
          <w:t>.</w:t>
        </w:r>
        <w:proofErr w:type="spellStart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  <w:lang w:val="en-US"/>
          </w:rPr>
          <w:t>ru</w:t>
        </w:r>
        <w:proofErr w:type="spellEnd"/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</w:rPr>
          <w:t>/</w:t>
        </w:r>
      </w:hyperlink>
      <w:r>
        <w:rPr>
          <w:rFonts w:ascii="Verdana" w:hAnsi="Verdana"/>
          <w:color w:val="000000"/>
          <w:sz w:val="28"/>
          <w:szCs w:val="28"/>
        </w:rPr>
        <w:t>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Общеобразовательная организация на своем информационном стенде и на официальном сайте размещает в течение суток </w:t>
      </w:r>
      <w:proofErr w:type="gramStart"/>
      <w:r>
        <w:rPr>
          <w:rFonts w:ascii="Verdana" w:hAnsi="Verdana"/>
          <w:color w:val="000000"/>
          <w:sz w:val="20"/>
          <w:szCs w:val="20"/>
        </w:rPr>
        <w:t>с даты регистрации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электронных обращений реестр всех зарегистрированных обращений, в котором вместо </w:t>
      </w:r>
      <w:r>
        <w:rPr>
          <w:rFonts w:ascii="Verdana" w:hAnsi="Verdana"/>
          <w:color w:val="000000"/>
          <w:sz w:val="20"/>
          <w:szCs w:val="20"/>
        </w:rPr>
        <w:lastRenderedPageBreak/>
        <w:t>персональных данных заявителей указываются номера всех зарегистрированных электронных обращений, дата и время их регистрации.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После этого в течение </w:t>
      </w:r>
      <w:r>
        <w:rPr>
          <w:rFonts w:ascii="Verdana" w:hAnsi="Verdana"/>
          <w:b/>
          <w:bCs/>
          <w:color w:val="000000"/>
          <w:sz w:val="20"/>
          <w:szCs w:val="20"/>
        </w:rPr>
        <w:t>3 рабочих дней</w:t>
      </w:r>
      <w:r>
        <w:rPr>
          <w:rFonts w:ascii="Verdana" w:hAnsi="Verdana"/>
          <w:color w:val="000000"/>
          <w:sz w:val="20"/>
          <w:szCs w:val="20"/>
        </w:rPr>
        <w:t>, не считая дня регистрации электронного обращения в АСУ РСО, родитель (законный представитель) ребенка должен </w:t>
      </w:r>
      <w:r>
        <w:rPr>
          <w:rFonts w:ascii="Verdana" w:hAnsi="Verdana"/>
          <w:b/>
          <w:bCs/>
          <w:color w:val="000000"/>
          <w:sz w:val="20"/>
          <w:szCs w:val="20"/>
        </w:rPr>
        <w:t>лично</w:t>
      </w:r>
      <w:r>
        <w:rPr>
          <w:rFonts w:ascii="Verdana" w:hAnsi="Verdana"/>
          <w:color w:val="000000"/>
          <w:sz w:val="20"/>
          <w:szCs w:val="20"/>
        </w:rPr>
        <w:t> предоставить в общеобразовательную организацию документы, подтверждающие указанные им сведения в электронном заявлении: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left="1084" w:hanging="37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•</w:t>
      </w:r>
      <w:r>
        <w:rPr>
          <w:rFonts w:ascii="Verdana" w:hAnsi="Verdana"/>
          <w:color w:val="000000"/>
          <w:sz w:val="14"/>
          <w:szCs w:val="14"/>
        </w:rPr>
        <w:t>  </w:t>
      </w:r>
      <w:r>
        <w:rPr>
          <w:rFonts w:ascii="Verdana" w:hAnsi="Verdana"/>
          <w:color w:val="000000"/>
          <w:sz w:val="20"/>
          <w:szCs w:val="20"/>
        </w:rPr>
        <w:t>Свидетельство о рождении ребёнка</w:t>
      </w:r>
      <w:r>
        <w:rPr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0"/>
          <w:szCs w:val="20"/>
        </w:rPr>
        <w:t>(оригинал + копия);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left="1084" w:hanging="37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•</w:t>
      </w:r>
      <w:r>
        <w:rPr>
          <w:rFonts w:ascii="Verdana" w:hAnsi="Verdana"/>
          <w:color w:val="000000"/>
          <w:sz w:val="14"/>
          <w:szCs w:val="14"/>
        </w:rPr>
        <w:t>  </w:t>
      </w:r>
      <w:r>
        <w:rPr>
          <w:rFonts w:ascii="Verdana" w:hAnsi="Verdana"/>
          <w:color w:val="000000"/>
          <w:sz w:val="20"/>
          <w:szCs w:val="20"/>
        </w:rPr>
        <w:t>Свидетельство о регистрации ребёнка по месту жительства или по месту пребывания на закреплённой территории (оригинал + копия), которое необходимо получить заранее в правоохранительных органах;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left="1084" w:hanging="37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•</w:t>
      </w:r>
      <w:r>
        <w:rPr>
          <w:rFonts w:ascii="Verdana" w:hAnsi="Verdana"/>
          <w:color w:val="000000"/>
          <w:sz w:val="14"/>
          <w:szCs w:val="14"/>
        </w:rPr>
        <w:t>  </w:t>
      </w:r>
      <w:r>
        <w:rPr>
          <w:rFonts w:ascii="Verdana" w:hAnsi="Verdana"/>
          <w:color w:val="000000"/>
          <w:sz w:val="20"/>
          <w:szCs w:val="20"/>
        </w:rPr>
        <w:t>Любые иные документы по усмотрению заявителя (оригинал + копия).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России– </w:t>
      </w:r>
      <w:hyperlink r:id="rId10" w:history="1">
        <w:r>
          <w:rPr>
            <w:rStyle w:val="a5"/>
            <w:rFonts w:ascii="Verdana" w:hAnsi="Verdana"/>
            <w:b/>
            <w:bCs/>
            <w:color w:val="6078AC"/>
            <w:sz w:val="20"/>
            <w:szCs w:val="20"/>
          </w:rPr>
          <w:t>https://мвд.рф/Deljatelnost/emvd/guvm/регистрационный-учет</w:t>
        </w:r>
      </w:hyperlink>
      <w:r>
        <w:rPr>
          <w:rFonts w:ascii="Verdana" w:hAnsi="Verdana"/>
          <w:color w:val="000000"/>
          <w:sz w:val="20"/>
          <w:szCs w:val="20"/>
        </w:rPr>
        <w:t>.  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   Документ, удостоверяющий личность родителя / законного представителя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в установленный срок документы не будут предоставлены или сведения о ребенке в документах будут отличаться от сведений, указанных родителем в электронном заявлении, то заявление может быть аннулировано по решению общеобразовательной организации и в этом случае ребенок не сможет быть зачисленным в данную общеобразовательную организацию. При этом родителям необходимо будет подавать электронное обращение повторно.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Из всех подаваемых обращений в 1 класс на одного ребенка будет зарегистрировано первое по времени подачи обращение только в одну общеобразовательную организацию, т.е. зарегистрировать на одного ребенка одновременно несколько обращений или обращения в </w:t>
      </w:r>
      <w:proofErr w:type="gramStart"/>
      <w:r>
        <w:rPr>
          <w:rFonts w:ascii="Verdana" w:hAnsi="Verdana"/>
          <w:color w:val="000000"/>
          <w:sz w:val="20"/>
          <w:szCs w:val="20"/>
        </w:rPr>
        <w:t>две и более общеобразовательных организаций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не получиться.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Повторно подать обращение возможно только после рассмотрения зарегистрированного заявления администрацией общеобразовательной организации и отказа в приеме (аннулирования) данного заявления в АСУ РСО.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После приема полного пакета документов от родителя (законного представителя) </w:t>
      </w:r>
      <w:r>
        <w:rPr>
          <w:rFonts w:ascii="Verdana" w:hAnsi="Verdana"/>
          <w:b/>
          <w:bCs/>
          <w:color w:val="000000"/>
          <w:sz w:val="20"/>
          <w:szCs w:val="20"/>
        </w:rPr>
        <w:t>в течение 7 рабочих дней</w:t>
      </w:r>
      <w:r>
        <w:rPr>
          <w:rFonts w:ascii="Verdana" w:hAnsi="Verdana"/>
          <w:color w:val="000000"/>
          <w:sz w:val="20"/>
          <w:szCs w:val="20"/>
        </w:rPr>
        <w:t> общеобразовательной организацией самостоятельно принимается решение о приеме на обучение ребенка и издается приказ о его зачислении с 01.09.2020 г.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Данный приказ в день издания размещается на информационном стенде в школе и на официальном сайте общеобразовательной организации (с обезличенными персональными данными зачисленных детей).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Отказать в зачислении в общеобразовательную организацию можно только при отсутствии свободных мест. В случае если родителям (законным представителям) отказано в приеме в 1 класс по месту регистрации ребенка, им необходимо письменно обращаться в территориальный орган управления образованием с заявлением и его ребенку будет предоставлено место в общеобразовательной организации: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- в Самаре и Тольятти – в департаменты образования Самары и Тольятти;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в остальных муниципальных районах и городских округах Самарской области – в территориальные управления </w:t>
      </w:r>
      <w:proofErr w:type="spellStart"/>
      <w:r>
        <w:rPr>
          <w:rFonts w:ascii="Verdana" w:hAnsi="Verdana"/>
          <w:color w:val="000000"/>
          <w:sz w:val="20"/>
          <w:szCs w:val="20"/>
        </w:rPr>
        <w:t>минобрнауки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Самарской области.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 этап – с 1 июля 2020 г. по 5 сентября 2020 г.</w:t>
      </w:r>
      <w:r>
        <w:rPr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0"/>
          <w:szCs w:val="20"/>
        </w:rPr>
        <w:t>– прием заявлений вне зависимости от места регистрации ребёнка.</w:t>
      </w:r>
      <w:r>
        <w:rPr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При приеме на свободные места детей, не проживающих на закрепленной территории, преимущественным правом обладают дети </w:t>
      </w:r>
      <w:r>
        <w:rPr>
          <w:rFonts w:ascii="Verdana" w:hAnsi="Verdana"/>
          <w:color w:val="000000"/>
          <w:sz w:val="20"/>
          <w:szCs w:val="20"/>
        </w:rPr>
        <w:lastRenderedPageBreak/>
        <w:t>граждан, имеющих право на первоочередное предоставление места в школу в соответствии с законодательством Российской Федерации.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Порядок подачи заявления и документов аналогичен порядку на 1 этапе.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Если школа приняла всех зарегистрированных </w:t>
      </w:r>
      <w:proofErr w:type="gramStart"/>
      <w:r>
        <w:rPr>
          <w:rFonts w:ascii="Verdana" w:hAnsi="Verdana"/>
          <w:color w:val="000000"/>
          <w:sz w:val="20"/>
          <w:szCs w:val="20"/>
        </w:rPr>
        <w:t>на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закрепленной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за ней территорией детей ранее 30 июня 2020 года, то она может начать прием на свободные места всех детей без исключения ранее 1 июля 2020 г. о чем будет сообщено школой дополнительно на своем официальном сайте.</w:t>
      </w:r>
    </w:p>
    <w:p w:rsidR="000F78DD" w:rsidRDefault="000F78DD" w:rsidP="000F78DD">
      <w:pPr>
        <w:pStyle w:val="a3"/>
        <w:shd w:val="clear" w:color="auto" w:fill="FFFFFF"/>
        <w:spacing w:before="30" w:beforeAutospacing="0" w:after="30" w:afterAutospacing="0" w:line="23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При подаче заявлений мы рекомендуем родителям самостоятельно заполнить электронное обращение в 1 класс и, получив регистрационный номер, обратиться в школу с пакетом документов, т.к., обратившись лично в школу с заявлением, данные о ребенке также будут внесены в АСУ РСО сотрудником школы, ответственным за прием документов, но время, затрачиваемое на обработку данных, проверку представленных документов и заполнение формы сотрудником школы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будет больше, чем в случае самостоятельной подачи заявления в АСУ РСО.</w:t>
      </w:r>
    </w:p>
    <w:p w:rsidR="00EB698D" w:rsidRDefault="00EB698D"/>
    <w:sectPr w:rsidR="00EB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DD"/>
    <w:rsid w:val="000F78DD"/>
    <w:rsid w:val="00594DB9"/>
    <w:rsid w:val="00E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8DD"/>
    <w:rPr>
      <w:b/>
      <w:bCs/>
    </w:rPr>
  </w:style>
  <w:style w:type="character" w:styleId="a5">
    <w:name w:val="Hyperlink"/>
    <w:basedOn w:val="a0"/>
    <w:uiPriority w:val="99"/>
    <w:semiHidden/>
    <w:unhideWhenUsed/>
    <w:rsid w:val="000F7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8DD"/>
    <w:rPr>
      <w:b/>
      <w:bCs/>
    </w:rPr>
  </w:style>
  <w:style w:type="character" w:styleId="a5">
    <w:name w:val="Hyperlink"/>
    <w:basedOn w:val="a0"/>
    <w:uiPriority w:val="99"/>
    <w:semiHidden/>
    <w:unhideWhenUsed/>
    <w:rsid w:val="000F7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asurs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gosuslugi.ru/registraciya-na-saite-gosuslug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asurso.ru/" TargetMode="External"/><Relationship Id="rId10" Type="http://schemas.openxmlformats.org/officeDocument/2006/relationships/hyperlink" Target="https://xn--b1aew.xn--p1ai/Deljatelnost/emvd/guvm/%D1%80%D0%B5%D0%B3%D0%B8%D1%81%D1%82%D1%80%D0%B0%D1%86%D0%B8%D0%BE%D0%BD%D0%BD%D1%8B%D0%B9-%D1%83%D1%87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asu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2020-01-09T10:31:00Z</dcterms:created>
  <dcterms:modified xsi:type="dcterms:W3CDTF">2020-01-09T11:31:00Z</dcterms:modified>
</cp:coreProperties>
</file>